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7EB" w:rsidRDefault="00AA67EB" w:rsidP="009222B1">
      <w:pPr>
        <w:pStyle w:val="2"/>
      </w:pPr>
    </w:p>
    <w:p w:rsidR="00A6454A" w:rsidRDefault="00A6454A" w:rsidP="0050610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0F1023" w:rsidRPr="000F1023" w:rsidRDefault="0050610A" w:rsidP="000F1023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48"/>
          <w:szCs w:val="48"/>
        </w:rPr>
      </w:pPr>
      <w:bookmarkStart w:id="0" w:name="_GoBack"/>
      <w:bookmarkEnd w:id="0"/>
      <w:r w:rsidRPr="000F1023">
        <w:rPr>
          <w:b/>
          <w:sz w:val="48"/>
          <w:szCs w:val="48"/>
        </w:rPr>
        <w:t xml:space="preserve">Дорожная карта </w:t>
      </w:r>
    </w:p>
    <w:p w:rsidR="0050610A" w:rsidRPr="000F1023" w:rsidRDefault="0050610A" w:rsidP="0050610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48"/>
          <w:szCs w:val="48"/>
        </w:rPr>
      </w:pPr>
      <w:r w:rsidRPr="000F1023">
        <w:rPr>
          <w:b/>
          <w:sz w:val="48"/>
          <w:szCs w:val="48"/>
        </w:rPr>
        <w:t xml:space="preserve">по </w:t>
      </w:r>
      <w:r w:rsidR="00AA67EB" w:rsidRPr="000F1023">
        <w:rPr>
          <w:b/>
          <w:sz w:val="48"/>
          <w:szCs w:val="48"/>
        </w:rPr>
        <w:t>повышению к</w:t>
      </w:r>
      <w:r w:rsidRPr="000F1023">
        <w:rPr>
          <w:b/>
          <w:sz w:val="48"/>
          <w:szCs w:val="48"/>
        </w:rPr>
        <w:t xml:space="preserve">ачества образования </w:t>
      </w:r>
    </w:p>
    <w:p w:rsidR="000F1023" w:rsidRDefault="000F1023" w:rsidP="0050610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0F1023" w:rsidRDefault="000F1023" w:rsidP="0050610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AA67EB" w:rsidRDefault="00B94005" w:rsidP="0050610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</w:t>
      </w:r>
      <w:r w:rsidR="000F1023">
        <w:rPr>
          <w:b/>
          <w:sz w:val="28"/>
          <w:szCs w:val="28"/>
        </w:rPr>
        <w:t>ОУ «</w:t>
      </w:r>
      <w:proofErr w:type="spellStart"/>
      <w:r w:rsidR="000F1023">
        <w:rPr>
          <w:b/>
          <w:sz w:val="28"/>
          <w:szCs w:val="28"/>
        </w:rPr>
        <w:t>Дуакарская</w:t>
      </w:r>
      <w:proofErr w:type="spellEnd"/>
      <w:r w:rsidR="000F1023">
        <w:rPr>
          <w:b/>
          <w:sz w:val="28"/>
          <w:szCs w:val="28"/>
        </w:rPr>
        <w:t xml:space="preserve"> СОШ</w:t>
      </w:r>
      <w:r w:rsidR="0050610A">
        <w:rPr>
          <w:b/>
          <w:sz w:val="28"/>
          <w:szCs w:val="28"/>
        </w:rPr>
        <w:t>»</w:t>
      </w:r>
    </w:p>
    <w:p w:rsidR="00E81F89" w:rsidRDefault="00B94005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 – 2021</w:t>
      </w:r>
      <w:r w:rsidR="00E81F89">
        <w:rPr>
          <w:b/>
          <w:sz w:val="28"/>
          <w:szCs w:val="28"/>
        </w:rPr>
        <w:t xml:space="preserve"> </w:t>
      </w:r>
      <w:proofErr w:type="spellStart"/>
      <w:r w:rsidR="00E81F89">
        <w:rPr>
          <w:b/>
          <w:sz w:val="28"/>
          <w:szCs w:val="28"/>
        </w:rPr>
        <w:t>уч</w:t>
      </w:r>
      <w:proofErr w:type="gramStart"/>
      <w:r w:rsidR="00E81F89">
        <w:rPr>
          <w:b/>
          <w:sz w:val="28"/>
          <w:szCs w:val="28"/>
        </w:rPr>
        <w:t>.г</w:t>
      </w:r>
      <w:proofErr w:type="gramEnd"/>
      <w:r w:rsidR="00E81F89">
        <w:rPr>
          <w:b/>
          <w:sz w:val="28"/>
          <w:szCs w:val="28"/>
        </w:rPr>
        <w:t>од</w:t>
      </w:r>
      <w:proofErr w:type="spellEnd"/>
    </w:p>
    <w:p w:rsidR="00E81F89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E81F89" w:rsidRPr="00E81F89" w:rsidRDefault="00E81F89" w:rsidP="00E81F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</w:rPr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b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color w:val="000000"/>
          <w:sz w:val="24"/>
          <w:szCs w:val="24"/>
          <w:u w:val="single"/>
        </w:rPr>
        <w:t>Цели: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 - повышение качества образования;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 - создание условий для удовлетворения потребностей личности в образовательной   подготовке;                                                                          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 - совершенствование организации учебного процесса.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b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color w:val="000000"/>
          <w:sz w:val="24"/>
          <w:szCs w:val="24"/>
          <w:u w:val="single"/>
        </w:rPr>
        <w:t>Задачи:    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- совершенствование условий для современного образования и </w:t>
      </w:r>
      <w:proofErr w:type="gram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воспитания</w:t>
      </w:r>
      <w:proofErr w:type="gramEnd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 обучающихся с учётом их индивидуальных особенностей.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b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color w:val="000000"/>
          <w:sz w:val="24"/>
          <w:szCs w:val="24"/>
          <w:u w:val="single"/>
        </w:rPr>
        <w:t>Ожидаемые результаты:</w:t>
      </w:r>
    </w:p>
    <w:p w:rsidR="00E81F89" w:rsidRPr="001920E9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Повышение качества</w:t>
      </w:r>
      <w:r w:rsidR="009210C4"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 образования в школе в 201</w:t>
      </w:r>
      <w:r w:rsidR="00EB1D31" w:rsidRPr="001920E9">
        <w:rPr>
          <w:rFonts w:ascii="Book Antiqua" w:eastAsia="Times New Roman" w:hAnsi="Book Antiqua" w:cs="Tahoma"/>
          <w:color w:val="000000"/>
          <w:sz w:val="24"/>
          <w:szCs w:val="24"/>
        </w:rPr>
        <w:t>8</w:t>
      </w:r>
      <w:r w:rsidR="009210C4"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_ 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</w:t>
      </w:r>
      <w:r w:rsidR="009210C4"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 201</w:t>
      </w:r>
      <w:r w:rsidR="00EB1D31" w:rsidRPr="001920E9">
        <w:rPr>
          <w:rFonts w:ascii="Book Antiqua" w:eastAsia="Times New Roman" w:hAnsi="Book Antiqua" w:cs="Tahoma"/>
          <w:color w:val="000000"/>
          <w:sz w:val="24"/>
          <w:szCs w:val="24"/>
        </w:rPr>
        <w:t>9</w:t>
      </w:r>
      <w:r w:rsidR="009210C4" w:rsidRPr="001920E9">
        <w:rPr>
          <w:rFonts w:ascii="Book Antiqua" w:eastAsia="Times New Roman" w:hAnsi="Book Antiqua" w:cs="Tahoma"/>
          <w:color w:val="000000"/>
          <w:sz w:val="24"/>
          <w:szCs w:val="24"/>
        </w:rPr>
        <w:t>_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 учебном году.</w:t>
      </w:r>
    </w:p>
    <w:p w:rsidR="00E81F89" w:rsidRPr="001920E9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Рост познавательной мотивации обучающихся (увеличение количества обучающихся</w:t>
      </w:r>
      <w:proofErr w:type="gram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 ,</w:t>
      </w:r>
      <w:proofErr w:type="gramEnd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 участвующих в школьных, районных, региональных олимпиадах, конкурсах и проектах).</w:t>
      </w:r>
    </w:p>
    <w:p w:rsidR="00E81F89" w:rsidRPr="001920E9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Совершенствование качества системы образования,  оптимизация учебно-воспитательного процесса.</w:t>
      </w:r>
    </w:p>
    <w:p w:rsidR="00E81F89" w:rsidRPr="001920E9" w:rsidRDefault="00E81F89" w:rsidP="00E81F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Сохранение здоровья учащихся.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color w:val="000000"/>
          <w:sz w:val="24"/>
          <w:szCs w:val="24"/>
        </w:rPr>
      </w:pP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</w:t>
      </w:r>
    </w:p>
    <w:p w:rsidR="00E81F89" w:rsidRPr="001920E9" w:rsidRDefault="00E81F89" w:rsidP="00E81F89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 xml:space="preserve">Система </w:t>
      </w:r>
      <w:proofErr w:type="spellStart"/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безотметочного</w:t>
      </w:r>
      <w:proofErr w:type="spellEnd"/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 xml:space="preserve"> обучения в 1 классе</w:t>
      </w:r>
    </w:p>
    <w:p w:rsidR="000F1023" w:rsidRPr="001920E9" w:rsidRDefault="000F1023" w:rsidP="000F1023">
      <w:pPr>
        <w:pStyle w:val="a6"/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proofErr w:type="spell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Безотметочное</w:t>
      </w:r>
      <w:proofErr w:type="spellEnd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proofErr w:type="spell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Безотметочное</w:t>
      </w:r>
      <w:proofErr w:type="spellEnd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 обучение вводится в 1 классе начальной школы и призвано способствовать </w:t>
      </w:r>
      <w:proofErr w:type="spell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гуманизации</w:t>
      </w:r>
      <w:proofErr w:type="spellEnd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 обучения, индивидуализации учебного процесса, повышению учебной мотивации и учебной самостоятельности </w:t>
      </w:r>
      <w:proofErr w:type="gram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обучающихся</w:t>
      </w:r>
      <w:proofErr w:type="gramEnd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lastRenderedPageBreak/>
        <w:t xml:space="preserve">Основными принципами </w:t>
      </w:r>
      <w:proofErr w:type="spell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безотметочного</w:t>
      </w:r>
      <w:proofErr w:type="spellEnd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 обучения являются: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 </w:t>
      </w:r>
      <w:r w:rsidRPr="001920E9">
        <w:rPr>
          <w:rFonts w:ascii="Book Antiqua" w:eastAsia="Times New Roman" w:hAnsi="Book Antiqua" w:cs="Tahoma"/>
          <w:b/>
          <w:bCs/>
          <w:i/>
          <w:iCs/>
          <w:color w:val="000000"/>
          <w:sz w:val="24"/>
          <w:szCs w:val="24"/>
        </w:rPr>
        <w:t>дифференцированный подход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 при осуществлении оценочных и контролирующих действий;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 </w:t>
      </w:r>
      <w:proofErr w:type="spellStart"/>
      <w:r w:rsidRPr="001920E9">
        <w:rPr>
          <w:rFonts w:ascii="Book Antiqua" w:eastAsia="Times New Roman" w:hAnsi="Book Antiqua" w:cs="Tahoma"/>
          <w:b/>
          <w:bCs/>
          <w:i/>
          <w:iCs/>
          <w:color w:val="000000"/>
          <w:sz w:val="24"/>
          <w:szCs w:val="24"/>
        </w:rPr>
        <w:t>критериальность</w:t>
      </w:r>
      <w:proofErr w:type="spellEnd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 – содержательный контроль и оценка строятся на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br/>
      </w:r>
      <w:proofErr w:type="spell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критериальной</w:t>
      </w:r>
      <w:proofErr w:type="spellEnd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, выработанной совместно с учащимися основе. Критерии должны быть однозначными и предельно четкими;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 </w:t>
      </w:r>
      <w:r w:rsidRPr="001920E9">
        <w:rPr>
          <w:rFonts w:ascii="Book Antiqua" w:eastAsia="Times New Roman" w:hAnsi="Book Antiqua" w:cs="Tahoma"/>
          <w:b/>
          <w:bCs/>
          <w:i/>
          <w:iCs/>
          <w:color w:val="000000"/>
          <w:sz w:val="24"/>
          <w:szCs w:val="24"/>
        </w:rPr>
        <w:t>приоритет самооценки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 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 </w:t>
      </w:r>
      <w:r w:rsidRPr="001920E9">
        <w:rPr>
          <w:rFonts w:ascii="Book Antiqua" w:eastAsia="Times New Roman" w:hAnsi="Book Antiqua" w:cs="Tahoma"/>
          <w:b/>
          <w:bCs/>
          <w:i/>
          <w:iCs/>
          <w:color w:val="000000"/>
          <w:sz w:val="24"/>
          <w:szCs w:val="24"/>
        </w:rPr>
        <w:t>непрерывность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 – с учетом непрерывности процесса обучения,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 </w:t>
      </w:r>
      <w:r w:rsidRPr="001920E9">
        <w:rPr>
          <w:rFonts w:ascii="Book Antiqua" w:eastAsia="Times New Roman" w:hAnsi="Book Antiqua" w:cs="Tahoma"/>
          <w:b/>
          <w:bCs/>
          <w:i/>
          <w:iCs/>
          <w:color w:val="000000"/>
          <w:sz w:val="24"/>
          <w:szCs w:val="24"/>
        </w:rPr>
        <w:t>гибкость и вариативность инструментария оценки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 – в учебном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 </w:t>
      </w:r>
      <w:r w:rsidRPr="001920E9">
        <w:rPr>
          <w:rFonts w:ascii="Book Antiqua" w:eastAsia="Times New Roman" w:hAnsi="Book Antiqua" w:cs="Tahoma"/>
          <w:b/>
          <w:bCs/>
          <w:i/>
          <w:iCs/>
          <w:color w:val="000000"/>
          <w:sz w:val="24"/>
          <w:szCs w:val="24"/>
        </w:rPr>
        <w:t>сочетание качественной и количественной составляющих оценки</w:t>
      </w: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коммуникативность</w:t>
      </w:r>
      <w:proofErr w:type="spellEnd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, умение работать в группе, отношение к предмету, уровень прилагаемых усилий, индивидуальный стиль мышления и т.д. </w:t>
      </w:r>
      <w:proofErr w:type="gram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Количественная</w:t>
      </w:r>
      <w:proofErr w:type="gramEnd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 позволяет выстраивать шкалу индивидуальных приращений учащихся, сравнивать сегодняшние достижения ученика с его же успехами некоторое время назад, 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 </w:t>
      </w:r>
      <w:r w:rsidRPr="001920E9">
        <w:rPr>
          <w:rFonts w:ascii="Book Antiqua" w:eastAsia="Times New Roman" w:hAnsi="Book Antiqua" w:cs="Tahoma"/>
          <w:b/>
          <w:bCs/>
          <w:i/>
          <w:iCs/>
          <w:color w:val="000000"/>
          <w:sz w:val="24"/>
          <w:szCs w:val="24"/>
        </w:rPr>
        <w:t>естественность процесса контроля и оценки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 – контроль и оценка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b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2. Система контроля индивидуальных достижений</w:t>
      </w:r>
    </w:p>
    <w:p w:rsidR="00E81F89" w:rsidRPr="001920E9" w:rsidRDefault="00E81F89" w:rsidP="00E81F89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color w:val="000000"/>
          <w:sz w:val="24"/>
          <w:szCs w:val="24"/>
        </w:rPr>
        <w:t>обучающихся</w:t>
      </w: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 xml:space="preserve"> 2-11 классов.</w:t>
      </w:r>
    </w:p>
    <w:p w:rsidR="000F1023" w:rsidRPr="001920E9" w:rsidRDefault="000F1023" w:rsidP="00E81F89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b/>
          <w:color w:val="000000"/>
          <w:sz w:val="24"/>
          <w:szCs w:val="24"/>
        </w:rPr>
      </w:pP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b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color w:val="000000"/>
          <w:sz w:val="24"/>
          <w:szCs w:val="24"/>
        </w:rPr>
        <w:t>Основные </w:t>
      </w:r>
      <w:r w:rsidRPr="001920E9">
        <w:rPr>
          <w:rFonts w:ascii="Book Antiqua" w:eastAsia="Times New Roman" w:hAnsi="Book Antiqua" w:cs="Tahoma"/>
          <w:b/>
          <w:bCs/>
          <w:i/>
          <w:iCs/>
          <w:color w:val="000000"/>
          <w:sz w:val="24"/>
          <w:szCs w:val="24"/>
        </w:rPr>
        <w:t>виды контроля</w:t>
      </w:r>
      <w:r w:rsidRPr="001920E9">
        <w:rPr>
          <w:rFonts w:ascii="Book Antiqua" w:eastAsia="Times New Roman" w:hAnsi="Book Antiqua" w:cs="Tahoma"/>
          <w:b/>
          <w:color w:val="000000"/>
          <w:sz w:val="24"/>
          <w:szCs w:val="24"/>
        </w:rPr>
        <w:t>: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 </w:t>
      </w:r>
      <w:r w:rsidRPr="001920E9">
        <w:rPr>
          <w:rFonts w:ascii="Book Antiqua" w:eastAsia="Times New Roman" w:hAnsi="Book Antiqua" w:cs="Tahoma"/>
          <w:i/>
          <w:iCs/>
          <w:color w:val="000000"/>
          <w:sz w:val="24"/>
          <w:szCs w:val="24"/>
        </w:rPr>
        <w:t>по месту в процессе обучения: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- предварительный контроль, позволяющий определить исходный уровень </w:t>
      </w:r>
      <w:proofErr w:type="spell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обученности</w:t>
      </w:r>
      <w:proofErr w:type="spellEnd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 и развития учащихся;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сформированности</w:t>
      </w:r>
      <w:proofErr w:type="spellEnd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 основных компонентов учебной деятельности школьников;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lastRenderedPageBreak/>
        <w:t>- </w:t>
      </w:r>
      <w:r w:rsidRPr="001920E9">
        <w:rPr>
          <w:rFonts w:ascii="Book Antiqua" w:eastAsia="Times New Roman" w:hAnsi="Book Antiqua" w:cs="Tahoma"/>
          <w:i/>
          <w:iCs/>
          <w:color w:val="000000"/>
          <w:sz w:val="24"/>
          <w:szCs w:val="24"/>
        </w:rPr>
        <w:t>по содержанию: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 </w:t>
      </w:r>
      <w:r w:rsidRPr="001920E9">
        <w:rPr>
          <w:rFonts w:ascii="Book Antiqua" w:eastAsia="Times New Roman" w:hAnsi="Book Antiqua" w:cs="Tahoma"/>
          <w:i/>
          <w:iCs/>
          <w:color w:val="000000"/>
          <w:sz w:val="24"/>
          <w:szCs w:val="24"/>
        </w:rPr>
        <w:t>по субъектам контрольно-оценочной деятельности: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взаимооценка</w:t>
      </w:r>
      <w:proofErr w:type="spellEnd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);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К главным критериям, самоконтроля и самооценки, а также контроля и оценки относятся следующие: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- </w:t>
      </w:r>
      <w:proofErr w:type="spell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сформированность</w:t>
      </w:r>
      <w:proofErr w:type="spellEnd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 развитость познавательной активности и интересов, прилежания и старания;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- </w:t>
      </w:r>
      <w:proofErr w:type="spell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сформированность</w:t>
      </w:r>
      <w:proofErr w:type="spellEnd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 познавательной активности и интересов, прилежания и старания.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</w:pPr>
    </w:p>
    <w:p w:rsidR="00E81F89" w:rsidRPr="001920E9" w:rsidRDefault="00E81F89" w:rsidP="000F1023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Формы контроля и оценки</w:t>
      </w:r>
    </w:p>
    <w:p w:rsidR="000F1023" w:rsidRPr="001920E9" w:rsidRDefault="000F1023" w:rsidP="000F1023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color w:val="000000"/>
          <w:sz w:val="24"/>
          <w:szCs w:val="24"/>
        </w:rPr>
      </w:pP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Содержательный контроль и оценка предметных результатов учащихся предусматривает </w:t>
      </w:r>
      <w:proofErr w:type="spell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выявление</w:t>
      </w:r>
      <w:r w:rsidRPr="001920E9">
        <w:rPr>
          <w:rFonts w:ascii="Book Antiqua" w:eastAsia="Times New Roman" w:hAnsi="Book Antiqua" w:cs="Tahoma"/>
          <w:b/>
          <w:bCs/>
          <w:i/>
          <w:iCs/>
          <w:color w:val="000000"/>
          <w:sz w:val="24"/>
          <w:szCs w:val="24"/>
        </w:rPr>
        <w:t>индивидуальной</w:t>
      </w:r>
      <w:proofErr w:type="spellEnd"/>
      <w:r w:rsidRPr="001920E9">
        <w:rPr>
          <w:rFonts w:ascii="Book Antiqua" w:eastAsia="Times New Roman" w:hAnsi="Book Antiqua" w:cs="Tahoma"/>
          <w:b/>
          <w:bCs/>
          <w:i/>
          <w:iCs/>
          <w:color w:val="000000"/>
          <w:sz w:val="24"/>
          <w:szCs w:val="24"/>
        </w:rPr>
        <w:t xml:space="preserve"> динамики 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качества усвоения предмета ребенком и не допускает сравнения его с другими детьми.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Для отслеживания уровня усвоения знаний и умений используются: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 стартовые (входной контроль) проверочные работы;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 текущие проверочные работы;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 итоговые проверочные работы;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 тестовые диагностические работы;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 устный опрос;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- проверка </w:t>
      </w:r>
      <w:proofErr w:type="spell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сформированности</w:t>
      </w:r>
      <w:proofErr w:type="spellEnd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 навыков чтения;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- “портфолио” ученика.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i/>
          <w:iCs/>
          <w:color w:val="000000"/>
          <w:sz w:val="24"/>
          <w:szCs w:val="24"/>
        </w:rPr>
        <w:t>Стартовая работа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 проводится в начале учебного года и определяет актуальный уровень знаний учащихся, необходимый для продолжения обучения. На основе 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lastRenderedPageBreak/>
        <w:t>полученных данных учитель организует коррекционно-дифференцированную работу по теме “Повторение” (во всех классах).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i/>
          <w:iCs/>
          <w:color w:val="000000"/>
          <w:sz w:val="24"/>
          <w:szCs w:val="24"/>
        </w:rPr>
        <w:t>Текущий контроль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i/>
          <w:iCs/>
          <w:color w:val="000000"/>
          <w:sz w:val="24"/>
          <w:szCs w:val="24"/>
        </w:rPr>
        <w:t>Тестовая диагностическая работа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i/>
          <w:iCs/>
          <w:color w:val="000000"/>
          <w:sz w:val="24"/>
          <w:szCs w:val="24"/>
        </w:rPr>
        <w:t>Тематическая проверочная работа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 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i/>
          <w:iCs/>
          <w:color w:val="000000"/>
          <w:sz w:val="24"/>
          <w:szCs w:val="24"/>
        </w:rPr>
        <w:t>Итоговая проверочная работа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 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«Портфолио»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 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аудированием</w:t>
      </w:r>
      <w:proofErr w:type="spellEnd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, говорением, чтением, письмом.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Качественная характеристика знаний, умений и навыков составляется на основе</w:t>
      </w: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Итоговый результат усвоения предмета определяется в конце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 </w:t>
      </w:r>
    </w:p>
    <w:p w:rsidR="000F1023" w:rsidRPr="001920E9" w:rsidRDefault="000F1023" w:rsidP="000F1023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 xml:space="preserve">3 </w:t>
      </w:r>
      <w:r w:rsidR="00E81F89"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Взаимодействие участников образовательного процесса в процессе обучен</w:t>
      </w: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ия</w:t>
      </w:r>
    </w:p>
    <w:p w:rsidR="00E81F89" w:rsidRPr="001920E9" w:rsidRDefault="00E81F89" w:rsidP="000F1023">
      <w:pPr>
        <w:shd w:val="clear" w:color="auto" w:fill="FFFFFF"/>
        <w:spacing w:after="0" w:line="240" w:lineRule="auto"/>
        <w:ind w:left="360"/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</w:pPr>
    </w:p>
    <w:p w:rsidR="000F1023" w:rsidRPr="001920E9" w:rsidRDefault="000F1023" w:rsidP="000F1023">
      <w:pPr>
        <w:pStyle w:val="a6"/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Для информирования родителей о результатах обучения и развития учащихся ежедневно ведется учет успеваемости и посещаемости учащихся в дневниках и 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lastRenderedPageBreak/>
        <w:t>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 </w:t>
      </w:r>
    </w:p>
    <w:p w:rsidR="00E81F89" w:rsidRPr="001920E9" w:rsidRDefault="00E81F89" w:rsidP="001920E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План мероприятий по повышению качества образования выпускников</w:t>
      </w:r>
    </w:p>
    <w:p w:rsidR="001920E9" w:rsidRPr="001920E9" w:rsidRDefault="001920E9" w:rsidP="001920E9">
      <w:pPr>
        <w:pStyle w:val="a6"/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</w:p>
    <w:tbl>
      <w:tblPr>
        <w:tblW w:w="99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65"/>
        <w:gridCol w:w="5262"/>
        <w:gridCol w:w="1912"/>
        <w:gridCol w:w="1406"/>
      </w:tblGrid>
      <w:tr w:rsidR="00E81F89" w:rsidRPr="001920E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Где подводят итоги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1.Проверка календарно-тематического планирования.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2.Беседы с выпускниками по выбору предметов для итоговой аттестации.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93315E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Зам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.д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иректора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Справка.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1.Изучение организации домашней работы выпускников.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2. Смотр дидактического материала для самостоятельной  работы выпускников  при подготовке к ЕГЭ по математике, русскому языку, физике, биологии, обществознанию, английскому языку, истории, химии.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3.Проведение школьного этапа Всероссийской олимпиады школьников по предметам.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4.Проведение классных, совместно с учащимися, родительских собраний в 9 –х и 11</w:t>
            </w:r>
            <w:r w:rsidR="00537138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</w:t>
            </w: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– х  классах о  выборе обучающимися предметов  для сдачи итоговой аттестации в форме ЕГЭ и ОГЭ;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о необходимости </w:t>
            </w:r>
            <w:r w:rsidR="00537138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подготовки </w:t>
            </w: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материала для самостоятельной  работы выпускников  при подготовке к ЕГЭ и ОГЭ  по математике, русскому языку, физике, биологии, обществознанию, английскому языку, химии, истории.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В 11 классе родительское собрание  об итоговом сочинении, как форме допуска к итоговой аттестации.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93315E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Зам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.д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иректора </w:t>
            </w:r>
          </w:p>
          <w:p w:rsidR="00537138" w:rsidRPr="001920E9" w:rsidRDefault="00537138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Учителя-предметники.</w:t>
            </w:r>
          </w:p>
          <w:p w:rsidR="00537138" w:rsidRPr="001920E9" w:rsidRDefault="0050610A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Справка. 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Классные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род.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собрания.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1.Посещение администрацией предметных курсов в 9,11 классах.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2.Участие выпускников в школьных  и районных предметных олимпиадах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3. Беседы с учащимися о выборе предметов для  пробных ЕГЭ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4. Проверка тетрадей для контрольных работ </w:t>
            </w: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учащихся 9, 11 классов.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Директор</w:t>
            </w:r>
          </w:p>
          <w:p w:rsidR="00E81F89" w:rsidRPr="001920E9" w:rsidRDefault="0093315E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Зам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.д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иректора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Совещание при директоре.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1.Классно-обобщающий контроль в 11 классе.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2. Административные контрольные работы за 1 полугодие по всем предметам в 9 и 11 классах.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3.Анализ участия выпускников в районных олимп</w:t>
            </w:r>
            <w:r w:rsidR="00537138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иадах и результатов пробных ЕГЭ и ОГЭ.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4. Подведение итогов 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обучения выпускников  по математике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и русскому языку в I полугодии.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5. Организация дополнительных занятий с учащимися, имеющими спорные оценки по предмету, а так же 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со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слабоуспевающими.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6. Проведение промежуточного контроля знаний.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Директор</w:t>
            </w:r>
          </w:p>
          <w:p w:rsidR="00E81F89" w:rsidRPr="001920E9" w:rsidRDefault="0093315E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Зам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.д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иректора 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Педсовет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 1.Проверка прохождения учебных программ и выполнения стандартов по предметам.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3. Проверка классных журналов  с целью выявления </w:t>
            </w:r>
            <w:proofErr w:type="spell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  отметок и объективности их выставления.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4. Беседы с учителями по организации контроля  усвоения учебного материала.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5. Проведение классных, совместно с учащимися, родительских собраний о качес</w:t>
            </w:r>
            <w:r w:rsidR="00537138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тве подготовки  к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="00537138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тд</w:t>
            </w:r>
            <w:proofErr w:type="spellEnd"/>
            <w:r w:rsidR="00537138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.)</w:t>
            </w:r>
          </w:p>
          <w:p w:rsidR="00537138" w:rsidRPr="001920E9" w:rsidRDefault="00537138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Директор</w:t>
            </w:r>
          </w:p>
          <w:p w:rsidR="00E81F89" w:rsidRPr="001920E9" w:rsidRDefault="0093315E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Зам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.д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иректора 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Учителя-предметники.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Классные руководители</w:t>
            </w:r>
          </w:p>
          <w:p w:rsidR="00537138" w:rsidRPr="001920E9" w:rsidRDefault="00537138" w:rsidP="00537138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Справка.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Классные собрания.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1.Классно-обобщающий контроль в 9 классе.</w:t>
            </w:r>
          </w:p>
          <w:p w:rsidR="00E81F89" w:rsidRPr="001920E9" w:rsidRDefault="0093315E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2</w:t>
            </w:r>
            <w:r w:rsidR="00E81F89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 Проверка тетрадей для контрольных работ учащихся 5-8, 10 классов.</w:t>
            </w:r>
          </w:p>
          <w:p w:rsidR="00E81F89" w:rsidRPr="001920E9" w:rsidRDefault="0093315E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3</w:t>
            </w:r>
            <w:r w:rsidR="00E81F89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</w:t>
            </w: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81F89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="00E81F89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уроков и элективных курсов по подготовке к ЕГЭ по математике, русскому языку, физике, биологии, обществознанию, английскому языку</w:t>
            </w:r>
            <w:r w:rsidR="00537138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, химии и истории.</w:t>
            </w:r>
          </w:p>
          <w:p w:rsidR="0093315E" w:rsidRPr="001920E9" w:rsidRDefault="0093315E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4. Организация дополнительных занятий с учащимися, имеющими спорные оценки по предмету, а так же 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со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слабоуспевающими.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Директор</w:t>
            </w:r>
          </w:p>
          <w:p w:rsidR="00E81F89" w:rsidRPr="001920E9" w:rsidRDefault="0093315E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Зам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.д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иректора 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Совещание при директоре.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Заседания М/О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1.Пробные ЕГЭ </w:t>
            </w:r>
            <w:r w:rsidR="00537138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и ОГЭ </w:t>
            </w: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в 9 классе по русскому языку</w:t>
            </w:r>
            <w:r w:rsidR="00537138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и математике.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2.</w:t>
            </w:r>
            <w:r w:rsidR="00537138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</w:t>
            </w: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Анализ итогов </w:t>
            </w:r>
            <w:r w:rsidR="00537138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второго триместра </w:t>
            </w: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по </w:t>
            </w: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классам.</w:t>
            </w:r>
          </w:p>
          <w:p w:rsidR="00E81F89" w:rsidRPr="001920E9" w:rsidRDefault="0093315E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Директор</w:t>
            </w:r>
          </w:p>
          <w:p w:rsidR="00E81F89" w:rsidRPr="001920E9" w:rsidRDefault="0093315E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Зам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.д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иректора 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Учителя-</w:t>
            </w: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Совещание при директоре.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2. Ознакомление учителей, учеников и их родителей  с расписанием</w:t>
            </w:r>
            <w:r w:rsidR="0093315E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итоговой аттестации, документацией по проведению итоговой аттестации.</w:t>
            </w:r>
          </w:p>
          <w:p w:rsidR="00E81F89" w:rsidRPr="001920E9" w:rsidRDefault="0093315E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3. 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Проведение школьных пробных ЕГЭ и ОГЭ по остальным предметам, выбранными обучающимися для сдачи.</w:t>
            </w:r>
            <w:proofErr w:type="gramEnd"/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93315E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Зам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.д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иректора    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Учителя-предметники.</w:t>
            </w:r>
          </w:p>
          <w:p w:rsidR="0093315E" w:rsidRPr="001920E9" w:rsidRDefault="0093315E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Классные руководители выпускных классов</w:t>
            </w:r>
          </w:p>
          <w:p w:rsidR="0093315E" w:rsidRPr="001920E9" w:rsidRDefault="0093315E" w:rsidP="0093315E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Справка.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Классные собрания.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Заседания М\О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 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3315E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1.Организация </w:t>
            </w:r>
            <w:r w:rsidR="0093315E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консультаций к подготовке к ЕГЭ и ОГЭ по предметам.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2.Проведение </w:t>
            </w:r>
            <w:r w:rsidR="0093315E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промежуточного контроля знаний в 5 – 8, 10 классах.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3.Проверка классных журналов  с целью выявления </w:t>
            </w:r>
            <w:proofErr w:type="spell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  отметок и объективности их выставления.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4.Подготовка учащихся выпускных классов к итоговой аттестации в формате ГИА и ЕГЭ (в том числе и психологическая).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Зам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.д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ир</w:t>
            </w:r>
            <w:r w:rsidR="0093315E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ектора 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Учителя-предметники.</w:t>
            </w:r>
          </w:p>
          <w:p w:rsidR="0093315E" w:rsidRPr="001920E9" w:rsidRDefault="0093315E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Педагог – психолог</w:t>
            </w:r>
          </w:p>
          <w:p w:rsidR="0093315E" w:rsidRPr="001920E9" w:rsidRDefault="0093315E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Справка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Классные собрания.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1.Анализ результатов итоговой аттестации учащихся 9, 11-классов.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Директор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Зам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.д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иректора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Педсовет</w:t>
            </w:r>
          </w:p>
        </w:tc>
      </w:tr>
    </w:tbl>
    <w:p w:rsidR="00E81F89" w:rsidRPr="001920E9" w:rsidRDefault="00E81F89" w:rsidP="00E81F89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</w:t>
      </w:r>
    </w:p>
    <w:p w:rsidR="00E81F89" w:rsidRPr="001920E9" w:rsidRDefault="00E81F89" w:rsidP="001920E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Работа учителей-предметников школы с учащимися по повышению качества образования</w:t>
      </w:r>
    </w:p>
    <w:p w:rsidR="001920E9" w:rsidRPr="001920E9" w:rsidRDefault="001920E9" w:rsidP="001920E9">
      <w:pPr>
        <w:pStyle w:val="a6"/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а) Годовая циклограмма работы с учащимися по повышению их уровня </w:t>
      </w:r>
      <w:proofErr w:type="spell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обученности</w:t>
      </w:r>
      <w:proofErr w:type="spellEnd"/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5"/>
        <w:gridCol w:w="2835"/>
        <w:gridCol w:w="3105"/>
        <w:gridCol w:w="2385"/>
      </w:tblGrid>
      <w:tr w:rsidR="00E81F89" w:rsidRPr="001920E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Проблема и ее причина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Прогнозируемый результат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</w:t>
            </w:r>
            <w:r w:rsidR="00DA5EBB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Активизация мотивации обучения. Адаптация учащихся к учебному труду.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Возможные пробелы в знаниях и трудности в освоении отдельных тем </w:t>
            </w: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у некоторых учащихся, в том числе и по новым предметам.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 xml:space="preserve">Проведение консультаций для учащихся, имеющих пробелы и испытывающих </w:t>
            </w: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трудности в освоении отдельных тем, в том числе и по новым предметам.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 xml:space="preserve">Устранение пробелов, ликвидация </w:t>
            </w: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трудностей в освоении тем. Привыкание к обучению новым предметам.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Повышение уровня </w:t>
            </w:r>
            <w:proofErr w:type="spell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в 2-9 классах.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Наличие слабоуспевающих учащихся по итогам I триместра. Возможная неблагоприятная оценочная ситуация для отдельных учащихся 10-11 классов в связи с предст</w:t>
            </w:r>
            <w:r w:rsidR="00DA5EBB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оящей аттестацией</w:t>
            </w: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Формирование групп взаимной помощи из учащихся. Работа в рамках школьного компонента по консультированию пробелов и трудностей. Индивидуальная работа с учащимися 10-11 </w:t>
            </w:r>
            <w:proofErr w:type="spell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кл</w:t>
            </w:r>
            <w:proofErr w:type="spell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 Оптимальное использование часов школьного компонента.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Повышение мотивации учения у 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слабоуспевающих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. Ликвидация пробелов. Формирование духа взаимопомощи и поддержки в коллективе учащихся. Повышение уровня </w:t>
            </w:r>
            <w:proofErr w:type="spell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в 10-11 классах.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Проведение олимпиад, интеллектуальных марафонов.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Возрастание престижа знаний в детском коллективе.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Возможная неблагоприятная оценочная ситуация отдельных учащихся в связи с предстоящей аттестацией за II триместр.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Возможное облегчение учебного труда для быстро утомляющихся учащихся.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Проблема успешного проведения годовой и итоговой аттестации.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Четко организовывается успешная годовая аттестация.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условно 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переведёнными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Успешно сданны</w:t>
            </w:r>
            <w:r w:rsidR="00DA5EBB"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е выпускные экзамены в форме ОГЭ</w:t>
            </w: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и ЕГЭ.</w:t>
            </w:r>
          </w:p>
        </w:tc>
      </w:tr>
    </w:tbl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б) Возрастная циклограмма работы с учащимися по повышению их уровня </w:t>
      </w:r>
      <w:proofErr w:type="spell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обученности</w:t>
      </w:r>
      <w:proofErr w:type="spellEnd"/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0"/>
        <w:gridCol w:w="2415"/>
        <w:gridCol w:w="3120"/>
        <w:gridCol w:w="2655"/>
      </w:tblGrid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Проблема и ее причина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Прогнозируемый результат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Недостаточная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адаптированность</w:t>
            </w:r>
            <w:proofErr w:type="spell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учащихся к обучению в школе.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Быстрое привыкание первоклассников к школе, повышение учебной мотивации.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Индивидуальные занятия, усиленный 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деятельностью ученика.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Своевременное устранение трудностей в учебе.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3-е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Индивидуальные занятия, усиленный 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деятельностью ученика.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Своевременное устранение трудностей в учебе.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Проблема перехода в среднюю школу. Проблема успешного выпуска.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Более безболезненное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привыкание к учебе в будущем году. Хороший результат по итоговой аттестации на первой ступени.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Повышенное внимание к учащимся. Сбор информации об испытываемых трудностях. Строгое соблюдение режима </w:t>
            </w: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организации контрольных работ. Создание ситуации успеха в учебе.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Быстрое и безболезненное привыкание пятиклассников к учебе.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Организация системы индивидуальных консультаций со 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слабоуспевающими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Увеличение числа хороших учащихся либо сохранение их числа 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постоянным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Проблема успешной итоговой аттестации.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Четкая и успешная сдача экзаменов.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Успешное завершение учащимися обучения в школе.</w:t>
            </w:r>
          </w:p>
        </w:tc>
      </w:tr>
    </w:tbl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lastRenderedPageBreak/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i/>
          <w:iCs/>
          <w:color w:val="000000"/>
          <w:sz w:val="24"/>
          <w:szCs w:val="24"/>
        </w:rPr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в)</w:t>
      </w: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Работа учителей школы с родителями по повышению качества образования учащихся</w:t>
      </w:r>
    </w:p>
    <w:tbl>
      <w:tblPr>
        <w:tblW w:w="99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2"/>
        <w:gridCol w:w="3260"/>
        <w:gridCol w:w="2554"/>
        <w:gridCol w:w="2779"/>
      </w:tblGrid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Проблема и ее причина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Недостаточная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адаптированность</w:t>
            </w:r>
            <w:proofErr w:type="spell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учащихся к началу занятий.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Проведение родительских собраний.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Родительское собрание по этим проблемам.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Улучшение психологического климата класса.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Необходимость знакомства родителей с </w:t>
            </w:r>
            <w:proofErr w:type="spell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накопляемостью</w:t>
            </w:r>
            <w:proofErr w:type="spell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семестровых оценок у учащихся 2-9 классов. Необходимость знакомства родителей с итогами полугодия у учащихся 10-11 классов.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Оперативная связь с родителями посредством 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дневниками, индивидуальная работа с родителями, дистанционная работа с родителями.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контролю за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успеваемостью.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Наличие отдельных учащихся, имеющих отставание в учебе.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Работа указанных учащихся совместно с родителями под контролем учителя.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и качестве оценок.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Наличие 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неуспевающих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Индивидуальные собеседования с </w:t>
            </w: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родителями и учащимися, выработка программы помощи родителей под контролем учителя.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 xml:space="preserve">Повышение уровня знаний указанных </w:t>
            </w: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учащихся, ликвидация пробелов.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Недостаточное знание родителями специфики работы учителей.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Проведение «Дня открытых дверей» для родителей.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Проблема организации летних занятий с 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отстающими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Положительная оценка при сдаче задолженности.</w:t>
            </w:r>
          </w:p>
        </w:tc>
      </w:tr>
    </w:tbl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</w:t>
      </w:r>
    </w:p>
    <w:p w:rsidR="00E81F89" w:rsidRPr="001920E9" w:rsidRDefault="00DA5EBB" w:rsidP="00E81F89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7</w:t>
      </w:r>
      <w:r w:rsidR="00E81F89"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. Критерии и показатели</w:t>
      </w:r>
    </w:p>
    <w:p w:rsidR="00E81F89" w:rsidRPr="001920E9" w:rsidRDefault="00E81F89" w:rsidP="00E81F89">
      <w:pPr>
        <w:shd w:val="clear" w:color="auto" w:fill="FFFFFF"/>
        <w:spacing w:after="0" w:line="240" w:lineRule="auto"/>
        <w:jc w:val="center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системы оценки качества образования в школе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Критерий «Формирование функциональной грамотности (предметных компетенций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)»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94"/>
        <w:gridCol w:w="4691"/>
      </w:tblGrid>
      <w:tr w:rsidR="00E81F89" w:rsidRPr="001920E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Оценки промежуточной и итоговой аттестации.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Стабильность и рост качества обучения (позитивная динамика качества знаний </w:t>
            </w: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учащихся)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Оценки промежуточного и итогового контроля.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Награды различного уровня. Реестр участников конкурсных мероприятий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Награды различного уровня. Реестр участников</w:t>
            </w:r>
          </w:p>
        </w:tc>
      </w:tr>
    </w:tbl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 Критерий «Формирование социальных компетенций»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 xml:space="preserve">Содержание критерия: </w:t>
      </w:r>
      <w:proofErr w:type="gramStart"/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  <w:proofErr w:type="gramEnd"/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E81F89" w:rsidRPr="001920E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Положительная информация о деятельности учащихся школы.  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proofErr w:type="spell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правового поведения в классах.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Отсутствие правонарушений 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у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обучающихся за отчетный период.</w:t>
            </w:r>
          </w:p>
        </w:tc>
      </w:tr>
    </w:tbl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Критерий «Формирование поликультурных компетенций»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E81F89" w:rsidRPr="001920E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Результаты исследования толерантности в классе.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Отсутствие конфликтов на межнациональной и религиозной почве. Эмоциональная отзывчивость, </w:t>
            </w:r>
            <w:proofErr w:type="spell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эмпатия</w:t>
            </w:r>
            <w:proofErr w:type="spell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, толерантность.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Участие в конкурсах, проектах.</w:t>
            </w:r>
          </w:p>
        </w:tc>
      </w:tr>
    </w:tbl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Критерий «Формирование коммуникативных компетенций»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35"/>
        <w:gridCol w:w="4635"/>
      </w:tblGrid>
      <w:tr w:rsidR="00E81F89" w:rsidRPr="001920E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Владение конкретными навыками, поведенческими реакциями, умением решать конфликтные ситуации. </w:t>
            </w:r>
            <w:proofErr w:type="spell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навыков работы в группе, выполнение различных </w:t>
            </w: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социальных ролей в коллективе.</w:t>
            </w:r>
          </w:p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Умение представить себя.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Благоприятный психологический климат в классе.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Устойчивый интерес к художественной литературе.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Читательская активность.</w:t>
            </w:r>
          </w:p>
        </w:tc>
      </w:tr>
    </w:tbl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Критерий </w:t>
      </w: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« </w:t>
      </w: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Формирование информационных компетенций»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95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45"/>
        <w:gridCol w:w="3180"/>
      </w:tblGrid>
      <w:tr w:rsidR="00E81F89" w:rsidRPr="001920E9" w:rsidTr="00E81F89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Использование в проектной, исследовательской и других видах деятельности ИКТ (Интернет-ресурсов, мультимедийных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Результаты учебной деятельности учащихся (в электронном виде).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Предъявленный продукт.</w:t>
            </w:r>
          </w:p>
        </w:tc>
      </w:tr>
    </w:tbl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Критерий «Формирование интеллектуальных компетенций»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35"/>
        <w:gridCol w:w="4635"/>
      </w:tblGrid>
      <w:tr w:rsidR="00E81F89" w:rsidRPr="001920E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Устойчивый интерес у </w:t>
            </w:r>
            <w:proofErr w:type="gram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к чтению специальной и художественной литературы.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Продукты деятельности учащихся. Участие в различных проектах.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 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b/>
          <w:bCs/>
          <w:color w:val="000000"/>
          <w:sz w:val="24"/>
          <w:szCs w:val="24"/>
        </w:rPr>
        <w:t>Критерий «Общекультурные компетенции»</w:t>
      </w:r>
    </w:p>
    <w:p w:rsidR="00E81F89" w:rsidRPr="001920E9" w:rsidRDefault="00E81F89" w:rsidP="00E81F89">
      <w:pPr>
        <w:shd w:val="clear" w:color="auto" w:fill="FFFFFF"/>
        <w:spacing w:after="0" w:line="240" w:lineRule="auto"/>
        <w:rPr>
          <w:rFonts w:ascii="Book Antiqua" w:eastAsia="Times New Roman" w:hAnsi="Book Antiqua" w:cs="Tahoma"/>
          <w:color w:val="000000"/>
          <w:sz w:val="24"/>
          <w:szCs w:val="24"/>
        </w:rPr>
      </w:pPr>
      <w:r w:rsidRPr="001920E9">
        <w:rPr>
          <w:rFonts w:ascii="Book Antiqua" w:eastAsia="Times New Roman" w:hAnsi="Book Antiqua" w:cs="Tahoma"/>
          <w:color w:val="000000"/>
          <w:sz w:val="24"/>
          <w:szCs w:val="24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50"/>
        <w:gridCol w:w="4920"/>
      </w:tblGrid>
      <w:tr w:rsidR="00E81F89" w:rsidRPr="001920E9" w:rsidTr="00E81F89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1920E9" w:rsidRDefault="00E81F89" w:rsidP="00E81F89">
            <w:pPr>
              <w:spacing w:after="0" w:line="240" w:lineRule="auto"/>
              <w:jc w:val="center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b/>
                <w:bCs/>
                <w:color w:val="000000"/>
                <w:sz w:val="24"/>
                <w:szCs w:val="24"/>
              </w:rPr>
              <w:t>Индикаторы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Формирование культуры </w:t>
            </w:r>
            <w:proofErr w:type="spell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здоровьесбережения</w:t>
            </w:r>
            <w:proofErr w:type="spell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Доля детей, участвующих в оздоровительных и </w:t>
            </w:r>
            <w:proofErr w:type="spellStart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здоровьеформирующих</w:t>
            </w:r>
            <w:proofErr w:type="spellEnd"/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 xml:space="preserve"> мероприятиях различного вида.</w:t>
            </w:r>
          </w:p>
        </w:tc>
      </w:tr>
      <w:tr w:rsidR="00E81F89" w:rsidRPr="001920E9" w:rsidTr="00E81F89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lastRenderedPageBreak/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1920E9" w:rsidRDefault="00E81F89" w:rsidP="00E81F89">
            <w:pPr>
              <w:spacing w:after="0" w:line="240" w:lineRule="auto"/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</w:pPr>
            <w:r w:rsidRPr="001920E9">
              <w:rPr>
                <w:rFonts w:ascii="Book Antiqua" w:eastAsia="Times New Roman" w:hAnsi="Book Antiqua" w:cs="Tahoma"/>
                <w:color w:val="000000"/>
                <w:sz w:val="24"/>
                <w:szCs w:val="24"/>
              </w:rPr>
              <w:t>Награды различного уровня. Реестр участников.</w:t>
            </w:r>
          </w:p>
        </w:tc>
      </w:tr>
    </w:tbl>
    <w:p w:rsidR="00E81F89" w:rsidRPr="001920E9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Book Antiqua" w:hAnsi="Book Antiqua"/>
          <w:b/>
        </w:rPr>
      </w:pPr>
    </w:p>
    <w:p w:rsidR="00E81F89" w:rsidRPr="001920E9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Book Antiqua" w:hAnsi="Book Antiqua"/>
          <w:b/>
        </w:rPr>
      </w:pPr>
    </w:p>
    <w:p w:rsidR="00E81F89" w:rsidRPr="000F1023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Book Antiqua" w:hAnsi="Book Antiqua"/>
          <w:b/>
          <w:sz w:val="28"/>
          <w:szCs w:val="28"/>
        </w:rPr>
      </w:pPr>
    </w:p>
    <w:p w:rsidR="00E81F89" w:rsidRPr="000F1023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Book Antiqua" w:hAnsi="Book Antiqua"/>
          <w:b/>
          <w:sz w:val="28"/>
          <w:szCs w:val="28"/>
        </w:rPr>
      </w:pPr>
    </w:p>
    <w:p w:rsidR="00E81F89" w:rsidRPr="000F1023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Book Antiqua" w:hAnsi="Book Antiqua"/>
          <w:b/>
          <w:sz w:val="28"/>
          <w:szCs w:val="28"/>
        </w:rPr>
      </w:pPr>
    </w:p>
    <w:sectPr w:rsidR="00E81F89" w:rsidRPr="000F1023" w:rsidSect="00AA67E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80A2B"/>
    <w:multiLevelType w:val="multilevel"/>
    <w:tmpl w:val="88D4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7A29BA"/>
    <w:multiLevelType w:val="hybridMultilevel"/>
    <w:tmpl w:val="F0C68F6E"/>
    <w:lvl w:ilvl="0" w:tplc="5DA4D1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67EB"/>
    <w:rsid w:val="00024229"/>
    <w:rsid w:val="000B1DC6"/>
    <w:rsid w:val="000F1023"/>
    <w:rsid w:val="00131FFB"/>
    <w:rsid w:val="001920E9"/>
    <w:rsid w:val="003D6111"/>
    <w:rsid w:val="0050610A"/>
    <w:rsid w:val="00537138"/>
    <w:rsid w:val="005F26D3"/>
    <w:rsid w:val="009210C4"/>
    <w:rsid w:val="009222B1"/>
    <w:rsid w:val="009247F5"/>
    <w:rsid w:val="0093315E"/>
    <w:rsid w:val="00A6454A"/>
    <w:rsid w:val="00AA67EB"/>
    <w:rsid w:val="00B62F43"/>
    <w:rsid w:val="00B9281C"/>
    <w:rsid w:val="00B94005"/>
    <w:rsid w:val="00C168B4"/>
    <w:rsid w:val="00DA5EBB"/>
    <w:rsid w:val="00E27D8F"/>
    <w:rsid w:val="00E81F89"/>
    <w:rsid w:val="00EB1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D8F"/>
  </w:style>
  <w:style w:type="paragraph" w:styleId="2">
    <w:name w:val="heading 2"/>
    <w:basedOn w:val="a"/>
    <w:next w:val="a"/>
    <w:link w:val="20"/>
    <w:uiPriority w:val="9"/>
    <w:unhideWhenUsed/>
    <w:qFormat/>
    <w:rsid w:val="009222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67EB"/>
  </w:style>
  <w:style w:type="paragraph" w:customStyle="1" w:styleId="default">
    <w:name w:val="default"/>
    <w:basedOn w:val="a"/>
    <w:rsid w:val="00A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81F89"/>
    <w:rPr>
      <w:b/>
      <w:bCs/>
    </w:rPr>
  </w:style>
  <w:style w:type="character" w:styleId="a5">
    <w:name w:val="Emphasis"/>
    <w:basedOn w:val="a0"/>
    <w:uiPriority w:val="20"/>
    <w:qFormat/>
    <w:rsid w:val="00E81F89"/>
    <w:rPr>
      <w:i/>
      <w:iCs/>
    </w:rPr>
  </w:style>
  <w:style w:type="paragraph" w:styleId="a6">
    <w:name w:val="List Paragraph"/>
    <w:basedOn w:val="a"/>
    <w:uiPriority w:val="34"/>
    <w:qFormat/>
    <w:rsid w:val="00E81F8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222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22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67EB"/>
  </w:style>
  <w:style w:type="paragraph" w:customStyle="1" w:styleId="default">
    <w:name w:val="default"/>
    <w:basedOn w:val="a"/>
    <w:rsid w:val="00A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81F89"/>
    <w:rPr>
      <w:b/>
      <w:bCs/>
    </w:rPr>
  </w:style>
  <w:style w:type="character" w:styleId="a5">
    <w:name w:val="Emphasis"/>
    <w:basedOn w:val="a0"/>
    <w:uiPriority w:val="20"/>
    <w:qFormat/>
    <w:rsid w:val="00E81F89"/>
    <w:rPr>
      <w:i/>
      <w:iCs/>
    </w:rPr>
  </w:style>
  <w:style w:type="paragraph" w:styleId="a6">
    <w:name w:val="List Paragraph"/>
    <w:basedOn w:val="a"/>
    <w:uiPriority w:val="34"/>
    <w:qFormat/>
    <w:rsid w:val="00E81F8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222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4337</Words>
  <Characters>24727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Мячкова</dc:creator>
  <cp:lastModifiedBy>Mastercom</cp:lastModifiedBy>
  <cp:revision>6</cp:revision>
  <cp:lastPrinted>2018-10-12T18:23:00Z</cp:lastPrinted>
  <dcterms:created xsi:type="dcterms:W3CDTF">2018-10-09T12:56:00Z</dcterms:created>
  <dcterms:modified xsi:type="dcterms:W3CDTF">2020-11-17T06:11:00Z</dcterms:modified>
</cp:coreProperties>
</file>